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E20D" w14:textId="77777777" w:rsidR="002561E9" w:rsidRPr="002561E9" w:rsidRDefault="002561E9" w:rsidP="002561E9">
      <w:pPr>
        <w:spacing w:after="120" w:line="360" w:lineRule="auto"/>
        <w:ind w:left="363"/>
        <w:rPr>
          <w:rFonts w:ascii="Calibri" w:eastAsia="Times New Roman" w:hAnsi="Calibri" w:cs="Calibri"/>
          <w:b/>
          <w:bCs/>
          <w:sz w:val="22"/>
          <w:szCs w:val="22"/>
          <w:lang w:eastAsia="en-GB"/>
        </w:rPr>
      </w:pPr>
      <w:r w:rsidRPr="002561E9">
        <w:rPr>
          <w:rFonts w:ascii="Calibri" w:eastAsia="Times New Roman" w:hAnsi="Calibri" w:cs="Calibri"/>
          <w:b/>
          <w:bCs/>
          <w:sz w:val="22"/>
          <w:szCs w:val="22"/>
          <w:lang w:val="en-AU" w:eastAsia="en-GB"/>
        </w:rPr>
        <w:t>Troubleshooting bluetooth connection with your hearing devices</w:t>
      </w:r>
    </w:p>
    <w:p w14:paraId="29A35749" w14:textId="7D875999"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 xml:space="preserve">Make sure that your mobile phone is on the latest operating system. As of writing </w:t>
      </w:r>
      <w:r w:rsidRPr="002561E9">
        <w:rPr>
          <w:rFonts w:ascii="Calibri" w:eastAsia="Times New Roman" w:hAnsi="Calibri" w:cs="Calibri"/>
          <w:sz w:val="22"/>
          <w:szCs w:val="22"/>
          <w:lang w:val="en-AU" w:eastAsia="en-GB"/>
        </w:rPr>
        <w:t xml:space="preserve">IOS </w:t>
      </w:r>
      <w:r w:rsidRPr="002561E9">
        <w:rPr>
          <w:rFonts w:ascii="Calibri" w:eastAsia="Times New Roman" w:hAnsi="Calibri" w:cs="Calibri"/>
          <w:sz w:val="22"/>
          <w:szCs w:val="22"/>
          <w:lang w:val="en-AU" w:eastAsia="en-GB"/>
        </w:rPr>
        <w:t>13.2.3 and Android 8 or later.</w:t>
      </w:r>
    </w:p>
    <w:p w14:paraId="7A585FBC" w14:textId="4C8545A2"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If the hearing aids are connected to multiple Bluetooth devices (i.e. smartphone and iPad) it is best to switch off Bluetooth on the device you are not using.  This is to ensure that the hearing aids have a stable connection with one device at a time.</w:t>
      </w:r>
    </w:p>
    <w:p w14:paraId="2B5DB5CB" w14:textId="5EFFD444"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Pr>
          <w:rFonts w:ascii="Calibri" w:eastAsia="Times New Roman" w:hAnsi="Calibri" w:cs="Calibri"/>
          <w:sz w:val="22"/>
          <w:szCs w:val="22"/>
          <w:lang w:val="en-AU" w:eastAsia="en-GB"/>
        </w:rPr>
        <w:t>W</w:t>
      </w:r>
      <w:r w:rsidRPr="002561E9">
        <w:rPr>
          <w:rFonts w:ascii="Calibri" w:eastAsia="Times New Roman" w:hAnsi="Calibri" w:cs="Calibri"/>
          <w:sz w:val="22"/>
          <w:szCs w:val="22"/>
          <w:lang w:val="en-AU" w:eastAsia="en-GB"/>
        </w:rPr>
        <w:t xml:space="preserve">hen removing the sticker </w:t>
      </w:r>
      <w:r>
        <w:rPr>
          <w:rFonts w:ascii="Calibri" w:eastAsia="Times New Roman" w:hAnsi="Calibri" w:cs="Calibri"/>
          <w:sz w:val="22"/>
          <w:szCs w:val="22"/>
          <w:lang w:val="en-AU" w:eastAsia="en-GB"/>
        </w:rPr>
        <w:t>from</w:t>
      </w:r>
      <w:r w:rsidRPr="002561E9">
        <w:rPr>
          <w:rFonts w:ascii="Calibri" w:eastAsia="Times New Roman" w:hAnsi="Calibri" w:cs="Calibri"/>
          <w:sz w:val="22"/>
          <w:szCs w:val="22"/>
          <w:lang w:val="en-AU" w:eastAsia="en-GB"/>
        </w:rPr>
        <w:t xml:space="preserve"> the hearing aid battery</w:t>
      </w:r>
      <w:r>
        <w:rPr>
          <w:rFonts w:ascii="Calibri" w:eastAsia="Times New Roman" w:hAnsi="Calibri" w:cs="Calibri"/>
          <w:sz w:val="22"/>
          <w:szCs w:val="22"/>
          <w:lang w:val="en-AU" w:eastAsia="en-GB"/>
        </w:rPr>
        <w:t>,</w:t>
      </w:r>
      <w:r w:rsidRPr="002561E9">
        <w:rPr>
          <w:rFonts w:ascii="Calibri" w:eastAsia="Times New Roman" w:hAnsi="Calibri" w:cs="Calibri"/>
          <w:sz w:val="22"/>
          <w:szCs w:val="22"/>
          <w:lang w:val="en-AU" w:eastAsia="en-GB"/>
        </w:rPr>
        <w:t xml:space="preserve"> let the battery rest for 5 mins, </w:t>
      </w:r>
      <w:r>
        <w:rPr>
          <w:rFonts w:ascii="Calibri" w:eastAsia="Times New Roman" w:hAnsi="Calibri" w:cs="Calibri"/>
          <w:sz w:val="22"/>
          <w:szCs w:val="22"/>
          <w:lang w:val="en-AU" w:eastAsia="en-GB"/>
        </w:rPr>
        <w:t xml:space="preserve">to </w:t>
      </w:r>
      <w:r w:rsidRPr="002561E9">
        <w:rPr>
          <w:rFonts w:ascii="Calibri" w:eastAsia="Times New Roman" w:hAnsi="Calibri" w:cs="Calibri"/>
          <w:sz w:val="22"/>
          <w:szCs w:val="22"/>
          <w:lang w:val="en-AU" w:eastAsia="en-GB"/>
        </w:rPr>
        <w:t>ensure that the hearing aids will have enough battery life for streaming.  </w:t>
      </w:r>
    </w:p>
    <w:p w14:paraId="45140862" w14:textId="671DA342" w:rsidR="002561E9" w:rsidRPr="002561E9" w:rsidRDefault="002561E9" w:rsidP="002561E9">
      <w:pPr>
        <w:numPr>
          <w:ilvl w:val="1"/>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For rechargeable hearing aids</w:t>
      </w:r>
      <w:r>
        <w:rPr>
          <w:rFonts w:ascii="Calibri" w:eastAsia="Times New Roman" w:hAnsi="Calibri" w:cs="Calibri"/>
          <w:sz w:val="22"/>
          <w:szCs w:val="22"/>
          <w:lang w:val="en-AU" w:eastAsia="en-GB"/>
        </w:rPr>
        <w:t>, it is</w:t>
      </w:r>
      <w:r w:rsidRPr="002561E9">
        <w:rPr>
          <w:rFonts w:ascii="Calibri" w:eastAsia="Times New Roman" w:hAnsi="Calibri" w:cs="Calibri"/>
          <w:sz w:val="22"/>
          <w:szCs w:val="22"/>
          <w:lang w:val="en-AU" w:eastAsia="en-GB"/>
        </w:rPr>
        <w:t xml:space="preserve"> best to place the hearing aids into the charging each dock each night.</w:t>
      </w:r>
    </w:p>
    <w:p w14:paraId="2C927710" w14:textId="77777777"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If you are running into connectivity issues between the hearing aid and the smartphone, it is best to completely switch off and restart the smartphone.</w:t>
      </w:r>
    </w:p>
    <w:p w14:paraId="09EE6407" w14:textId="770D115C"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Make sure your smartphone hearing device apps are kept up to date, as updates are made to improve stability.</w:t>
      </w:r>
    </w:p>
    <w:p w14:paraId="19801166" w14:textId="5F6C4DD1"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If purchasing a new phone</w:t>
      </w:r>
      <w:r>
        <w:rPr>
          <w:rFonts w:ascii="Calibri" w:eastAsia="Times New Roman" w:hAnsi="Calibri" w:cs="Calibri"/>
          <w:sz w:val="22"/>
          <w:szCs w:val="22"/>
          <w:lang w:val="en-AU" w:eastAsia="en-GB"/>
        </w:rPr>
        <w:t>,</w:t>
      </w:r>
      <w:r w:rsidRPr="002561E9">
        <w:rPr>
          <w:rFonts w:ascii="Calibri" w:eastAsia="Times New Roman" w:hAnsi="Calibri" w:cs="Calibri"/>
          <w:sz w:val="22"/>
          <w:szCs w:val="22"/>
          <w:lang w:val="en-AU" w:eastAsia="en-GB"/>
        </w:rPr>
        <w:t> we suggest checking i</w:t>
      </w:r>
      <w:r>
        <w:rPr>
          <w:rFonts w:ascii="Calibri" w:eastAsia="Times New Roman" w:hAnsi="Calibri" w:cs="Calibri"/>
          <w:sz w:val="22"/>
          <w:szCs w:val="22"/>
          <w:lang w:val="en-AU" w:eastAsia="en-GB"/>
        </w:rPr>
        <w:t>n</w:t>
      </w:r>
      <w:r w:rsidRPr="002561E9">
        <w:rPr>
          <w:rFonts w:ascii="Calibri" w:eastAsia="Times New Roman" w:hAnsi="Calibri" w:cs="Calibri"/>
          <w:sz w:val="22"/>
          <w:szCs w:val="22"/>
          <w:lang w:val="en-AU" w:eastAsia="en-GB"/>
        </w:rPr>
        <w:t xml:space="preserve"> with </w:t>
      </w:r>
      <w:r>
        <w:rPr>
          <w:rFonts w:ascii="Calibri" w:eastAsia="Times New Roman" w:hAnsi="Calibri" w:cs="Calibri"/>
          <w:sz w:val="22"/>
          <w:szCs w:val="22"/>
          <w:lang w:val="en-AU" w:eastAsia="en-GB"/>
        </w:rPr>
        <w:t>your audiologist</w:t>
      </w:r>
      <w:r w:rsidRPr="002561E9">
        <w:rPr>
          <w:rFonts w:ascii="Calibri" w:eastAsia="Times New Roman" w:hAnsi="Calibri" w:cs="Calibri"/>
          <w:sz w:val="22"/>
          <w:szCs w:val="22"/>
          <w:lang w:val="en-AU" w:eastAsia="en-GB"/>
        </w:rPr>
        <w:t xml:space="preserve"> to see if </w:t>
      </w:r>
      <w:r>
        <w:rPr>
          <w:rFonts w:ascii="Calibri" w:eastAsia="Times New Roman" w:hAnsi="Calibri" w:cs="Calibri"/>
          <w:sz w:val="22"/>
          <w:szCs w:val="22"/>
          <w:lang w:val="en-AU" w:eastAsia="en-GB"/>
        </w:rPr>
        <w:t>the</w:t>
      </w:r>
      <w:r w:rsidRPr="002561E9">
        <w:rPr>
          <w:rFonts w:ascii="Calibri" w:eastAsia="Times New Roman" w:hAnsi="Calibri" w:cs="Calibri"/>
          <w:sz w:val="22"/>
          <w:szCs w:val="22"/>
          <w:lang w:val="en-AU" w:eastAsia="en-GB"/>
        </w:rPr>
        <w:t xml:space="preserve"> phone </w:t>
      </w:r>
      <w:r>
        <w:rPr>
          <w:rFonts w:ascii="Calibri" w:eastAsia="Times New Roman" w:hAnsi="Calibri" w:cs="Calibri"/>
          <w:sz w:val="22"/>
          <w:szCs w:val="22"/>
          <w:lang w:val="en-AU" w:eastAsia="en-GB"/>
        </w:rPr>
        <w:t>will be</w:t>
      </w:r>
      <w:r w:rsidRPr="002561E9">
        <w:rPr>
          <w:rFonts w:ascii="Calibri" w:eastAsia="Times New Roman" w:hAnsi="Calibri" w:cs="Calibri"/>
          <w:sz w:val="22"/>
          <w:szCs w:val="22"/>
          <w:lang w:val="en-AU" w:eastAsia="en-GB"/>
        </w:rPr>
        <w:t xml:space="preserve"> compatible with your hearing aids.</w:t>
      </w:r>
    </w:p>
    <w:p w14:paraId="61283A03" w14:textId="0FEAAF15" w:rsidR="002561E9" w:rsidRPr="002561E9" w:rsidRDefault="002561E9" w:rsidP="002561E9">
      <w:pPr>
        <w:numPr>
          <w:ilvl w:val="0"/>
          <w:numId w:val="1"/>
        </w:numPr>
        <w:spacing w:after="120" w:line="360" w:lineRule="auto"/>
        <w:ind w:hanging="357"/>
        <w:rPr>
          <w:rFonts w:ascii="Calibri" w:eastAsia="Times New Roman" w:hAnsi="Calibri" w:cs="Calibri"/>
          <w:sz w:val="22"/>
          <w:szCs w:val="22"/>
          <w:lang w:eastAsia="en-GB"/>
        </w:rPr>
      </w:pPr>
      <w:r w:rsidRPr="002561E9">
        <w:rPr>
          <w:rFonts w:ascii="Calibri" w:eastAsia="Times New Roman" w:hAnsi="Calibri" w:cs="Calibri"/>
          <w:sz w:val="22"/>
          <w:szCs w:val="22"/>
          <w:lang w:val="en-AU" w:eastAsia="en-GB"/>
        </w:rPr>
        <w:t>For troubleshooting and pairing information</w:t>
      </w:r>
      <w:r>
        <w:rPr>
          <w:rFonts w:ascii="Calibri" w:eastAsia="Times New Roman" w:hAnsi="Calibri" w:cs="Calibri"/>
          <w:sz w:val="22"/>
          <w:szCs w:val="22"/>
          <w:lang w:val="en-AU" w:eastAsia="en-GB"/>
        </w:rPr>
        <w:t>,</w:t>
      </w:r>
      <w:r w:rsidRPr="002561E9">
        <w:rPr>
          <w:rFonts w:ascii="Calibri" w:eastAsia="Times New Roman" w:hAnsi="Calibri" w:cs="Calibri"/>
          <w:sz w:val="22"/>
          <w:szCs w:val="22"/>
          <w:lang w:val="en-AU" w:eastAsia="en-GB"/>
        </w:rPr>
        <w:t> most hearing aid companies have online resources available about their app and connectivity</w:t>
      </w:r>
      <w:r>
        <w:rPr>
          <w:rFonts w:ascii="Calibri" w:eastAsia="Times New Roman" w:hAnsi="Calibri" w:cs="Calibri"/>
          <w:sz w:val="22"/>
          <w:szCs w:val="22"/>
          <w:lang w:val="en-AU" w:eastAsia="en-GB"/>
        </w:rPr>
        <w:t xml:space="preserve"> –</w:t>
      </w:r>
      <w:r w:rsidRPr="002561E9">
        <w:rPr>
          <w:rFonts w:ascii="Calibri" w:eastAsia="Times New Roman" w:hAnsi="Calibri" w:cs="Calibri"/>
          <w:sz w:val="22"/>
          <w:szCs w:val="22"/>
          <w:lang w:val="en-AU" w:eastAsia="en-GB"/>
        </w:rPr>
        <w:t xml:space="preserve"> try </w:t>
      </w:r>
      <w:hyperlink r:id="rId5" w:history="1">
        <w:r w:rsidRPr="002561E9">
          <w:rPr>
            <w:rFonts w:ascii="Calibri" w:eastAsia="Times New Roman" w:hAnsi="Calibri" w:cs="Calibri"/>
            <w:sz w:val="22"/>
            <w:szCs w:val="22"/>
            <w:u w:val="single"/>
            <w:lang w:val="en-AU" w:eastAsia="en-GB"/>
          </w:rPr>
          <w:t>google.co.nz</w:t>
        </w:r>
      </w:hyperlink>
      <w:r w:rsidRPr="002561E9">
        <w:rPr>
          <w:rFonts w:ascii="Calibri" w:eastAsia="Times New Roman" w:hAnsi="Calibri" w:cs="Calibri"/>
          <w:sz w:val="22"/>
          <w:szCs w:val="22"/>
          <w:lang w:val="en-AU" w:eastAsia="en-GB"/>
        </w:rPr>
        <w:t> or </w:t>
      </w:r>
      <w:hyperlink r:id="rId6" w:history="1">
        <w:r w:rsidRPr="002561E9">
          <w:rPr>
            <w:rFonts w:ascii="Calibri" w:eastAsia="Times New Roman" w:hAnsi="Calibri" w:cs="Calibri"/>
            <w:sz w:val="22"/>
            <w:szCs w:val="22"/>
            <w:u w:val="single"/>
            <w:lang w:val="en-AU" w:eastAsia="en-GB"/>
          </w:rPr>
          <w:t>youtube.com</w:t>
        </w:r>
      </w:hyperlink>
    </w:p>
    <w:p w14:paraId="5F467BA0" w14:textId="77777777" w:rsidR="001D5005" w:rsidRDefault="002561E9">
      <w:bookmarkStart w:id="0" w:name="_GoBack"/>
      <w:bookmarkEnd w:id="0"/>
    </w:p>
    <w:sectPr w:rsidR="001D5005" w:rsidSect="00B606D9">
      <w:pgSz w:w="11907" w:h="16839" w:code="9"/>
      <w:pgMar w:top="1440" w:right="1440" w:bottom="816" w:left="1440" w:header="720" w:footer="28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609FD"/>
    <w:multiLevelType w:val="multilevel"/>
    <w:tmpl w:val="E3CA7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grammar="clean"/>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E9"/>
    <w:rsid w:val="002561E9"/>
    <w:rsid w:val="003A4DE1"/>
    <w:rsid w:val="00636141"/>
    <w:rsid w:val="006C563E"/>
    <w:rsid w:val="006C6723"/>
    <w:rsid w:val="008B6276"/>
    <w:rsid w:val="00A83BE8"/>
    <w:rsid w:val="00B606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F5DFA8B"/>
  <w15:chartTrackingRefBased/>
  <w15:docId w15:val="{0BA386EB-4321-E343-9CE3-7E0FB5C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61E9"/>
  </w:style>
  <w:style w:type="character" w:styleId="Hyperlink">
    <w:name w:val="Hyperlink"/>
    <w:basedOn w:val="DefaultParagraphFont"/>
    <w:uiPriority w:val="99"/>
    <w:semiHidden/>
    <w:unhideWhenUsed/>
    <w:rsid w:val="002561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10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com" TargetMode="External"/><Relationship Id="rId5" Type="http://schemas.openxmlformats.org/officeDocument/2006/relationships/hyperlink" Target="http://google.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Peck</dc:creator>
  <cp:keywords/>
  <dc:description/>
  <cp:lastModifiedBy>Lynn Peck</cp:lastModifiedBy>
  <cp:revision>1</cp:revision>
  <dcterms:created xsi:type="dcterms:W3CDTF">2019-12-02T22:58:00Z</dcterms:created>
  <dcterms:modified xsi:type="dcterms:W3CDTF">2019-12-02T23:02:00Z</dcterms:modified>
</cp:coreProperties>
</file>